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3" w:rsidRDefault="00A41CD3">
      <w:pPr>
        <w:jc w:val="center"/>
        <w:rPr>
          <w:rFonts w:cs="Times New Roman"/>
          <w:b/>
          <w:bCs/>
          <w:color w:val="FF0000"/>
          <w:sz w:val="44"/>
          <w:szCs w:val="44"/>
        </w:rPr>
      </w:pPr>
      <w:r>
        <w:rPr>
          <w:rFonts w:cs="Times New Roman"/>
          <w:b/>
          <w:bCs/>
          <w:color w:val="FF0000"/>
          <w:sz w:val="44"/>
          <w:szCs w:val="44"/>
        </w:rPr>
        <w:t xml:space="preserve"> </w:t>
      </w: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sz w:val="28"/>
          <w:szCs w:val="28"/>
        </w:rPr>
      </w:pPr>
    </w:p>
    <w:p w:rsidR="00A41CD3" w:rsidRDefault="00A41CD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Об уточнении бюджета  сельского поселения Ибраевский</w:t>
      </w:r>
    </w:p>
    <w:p w:rsidR="00A41CD3" w:rsidRDefault="00A41CD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сельсовет муниципального района Альшеевский район</w:t>
      </w:r>
    </w:p>
    <w:p w:rsidR="00A41CD3" w:rsidRDefault="00A41CD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Республика Башкортостан за 2015 год»</w:t>
      </w: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numPr>
          <w:ilvl w:val="0"/>
          <w:numId w:val="1"/>
        </w:numPr>
        <w:ind w:left="142" w:firstLine="7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 уточнения в  доходную часть  бюджета сельского поселения Ибраевский сельсовет за 2015 год  согласно  приложения    № 1.</w:t>
      </w:r>
    </w:p>
    <w:p w:rsidR="00A41CD3" w:rsidRDefault="00A41CD3">
      <w:pPr>
        <w:ind w:left="858"/>
        <w:rPr>
          <w:rFonts w:cs="Times New Roman"/>
          <w:sz w:val="28"/>
          <w:szCs w:val="28"/>
        </w:rPr>
      </w:pPr>
    </w:p>
    <w:p w:rsidR="00A41CD3" w:rsidRDefault="00A41CD3">
      <w:pPr>
        <w:numPr>
          <w:ilvl w:val="0"/>
          <w:numId w:val="1"/>
        </w:numPr>
        <w:ind w:left="142" w:firstLine="7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 уточнения в расходную часть  бюджета сельского поселения Ибраевский сельсовет за 2015 год в связи с выделением дополнительных средств на выплату заработной платы за счет  остатков на 1 января 2015 года   согласно приложения № 2.</w:t>
      </w:r>
    </w:p>
    <w:p w:rsidR="00A41CD3" w:rsidRDefault="00A41CD3">
      <w:pPr>
        <w:ind w:left="858"/>
        <w:jc w:val="both"/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Г. Сафина</w:t>
      </w: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</w:rPr>
      </w:pPr>
      <w:r>
        <w:rPr>
          <w:rFonts w:cs="Times New Roman"/>
        </w:rPr>
        <w:t>с. Новосепяшево</w:t>
      </w:r>
    </w:p>
    <w:p w:rsidR="00A41CD3" w:rsidRDefault="00A41CD3">
      <w:pPr>
        <w:rPr>
          <w:rFonts w:cs="Times New Roman"/>
        </w:rPr>
      </w:pPr>
      <w:r>
        <w:rPr>
          <w:rFonts w:cs="Times New Roman"/>
        </w:rPr>
        <w:t>от « 18  » ноября 2015 г.</w:t>
      </w:r>
    </w:p>
    <w:p w:rsidR="00A41CD3" w:rsidRDefault="00A41CD3">
      <w:pPr>
        <w:rPr>
          <w:rFonts w:cs="Times New Roman"/>
        </w:rPr>
      </w:pPr>
      <w:r>
        <w:rPr>
          <w:rFonts w:cs="Times New Roman"/>
        </w:rPr>
        <w:t>№  23</w:t>
      </w:r>
      <w:r>
        <w:rPr>
          <w:rFonts w:cs="Times New Roman"/>
          <w:b/>
          <w:bCs/>
          <w:sz w:val="28"/>
          <w:szCs w:val="28"/>
        </w:rPr>
        <w:br w:type="page"/>
      </w:r>
    </w:p>
    <w:p w:rsidR="00A41CD3" w:rsidRDefault="00A41CD3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 № 1</w:t>
      </w:r>
    </w:p>
    <w:p w:rsidR="00A41CD3" w:rsidRDefault="00A41CD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A41CD3" w:rsidRDefault="00A41CD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Ибраевский  сельсовет </w:t>
      </w:r>
    </w:p>
    <w:p w:rsidR="00A41CD3" w:rsidRDefault="00A41CD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района</w:t>
      </w:r>
    </w:p>
    <w:p w:rsidR="00A41CD3" w:rsidRDefault="00A41CD3">
      <w:pPr>
        <w:tabs>
          <w:tab w:val="left" w:pos="370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Альшеевский район </w:t>
      </w:r>
    </w:p>
    <w:p w:rsidR="00A41CD3" w:rsidRDefault="00A41CD3">
      <w:pPr>
        <w:tabs>
          <w:tab w:val="left" w:pos="370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Башкортостан</w:t>
      </w:r>
    </w:p>
    <w:p w:rsidR="00A41CD3" w:rsidRDefault="00A41CD3">
      <w:pPr>
        <w:tabs>
          <w:tab w:val="left" w:pos="370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«18 » но</w:t>
      </w:r>
      <w:bookmarkStart w:id="0" w:name="_GoBack"/>
      <w:bookmarkEnd w:id="0"/>
      <w:r>
        <w:rPr>
          <w:rFonts w:cs="Times New Roman"/>
          <w:sz w:val="28"/>
          <w:szCs w:val="28"/>
        </w:rPr>
        <w:t>ября 2015 года №23</w:t>
      </w:r>
    </w:p>
    <w:p w:rsidR="00A41CD3" w:rsidRDefault="00A41CD3">
      <w:pPr>
        <w:tabs>
          <w:tab w:val="left" w:pos="3700"/>
        </w:tabs>
        <w:jc w:val="right"/>
        <w:rPr>
          <w:rFonts w:cs="Times New Roman"/>
          <w:sz w:val="28"/>
          <w:szCs w:val="28"/>
        </w:rPr>
      </w:pPr>
    </w:p>
    <w:p w:rsidR="00A41CD3" w:rsidRDefault="00A41CD3">
      <w:pPr>
        <w:tabs>
          <w:tab w:val="left" w:pos="3700"/>
        </w:tabs>
        <w:jc w:val="right"/>
        <w:rPr>
          <w:rFonts w:cs="Times New Roman"/>
          <w:sz w:val="28"/>
          <w:szCs w:val="28"/>
        </w:rPr>
      </w:pPr>
    </w:p>
    <w:p w:rsidR="00A41CD3" w:rsidRDefault="00A41CD3">
      <w:pPr>
        <w:tabs>
          <w:tab w:val="left" w:pos="1134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Уточнение доходов бюджета сельского поселения</w:t>
      </w:r>
    </w:p>
    <w:p w:rsidR="00A41CD3" w:rsidRDefault="00A41CD3">
      <w:pPr>
        <w:tabs>
          <w:tab w:val="left" w:pos="2520"/>
          <w:tab w:val="left" w:pos="301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Ибраевский сельсовет на 2015 год</w:t>
      </w:r>
      <w:r>
        <w:rPr>
          <w:rFonts w:cs="Times New Roman"/>
          <w:sz w:val="28"/>
          <w:szCs w:val="28"/>
        </w:rPr>
        <w:t xml:space="preserve">      </w:t>
      </w:r>
    </w:p>
    <w:p w:rsidR="00A41CD3" w:rsidRDefault="00A41CD3">
      <w:pPr>
        <w:tabs>
          <w:tab w:val="left" w:pos="2520"/>
          <w:tab w:val="left" w:pos="301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</w:p>
    <w:p w:rsidR="00A41CD3" w:rsidRDefault="00A41CD3">
      <w:pPr>
        <w:tabs>
          <w:tab w:val="left" w:pos="1134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руб.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5529"/>
        <w:gridCol w:w="1134"/>
      </w:tblGrid>
      <w:tr w:rsidR="00A41CD3">
        <w:tc>
          <w:tcPr>
            <w:tcW w:w="3510" w:type="dxa"/>
          </w:tcPr>
          <w:p w:rsidR="00A41CD3" w:rsidRDefault="00A41C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A41CD3" w:rsidRDefault="00A41C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A41CD3" w:rsidRDefault="00A41C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spacing w:after="60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A41CD3" w:rsidRDefault="00A41CD3">
            <w:pPr>
              <w:spacing w:after="60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sz w:val="28"/>
                <w:szCs w:val="28"/>
              </w:rPr>
              <w:t>НАЛОГОВЫЕ И НЕНАЛОГОВЫЕ ДОХОДЫ</w:t>
            </w:r>
          </w:p>
          <w:p w:rsidR="00A41CD3" w:rsidRDefault="00A41CD3">
            <w:pPr>
              <w:spacing w:after="60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CD3" w:rsidRDefault="00A41CD3">
            <w:pPr>
              <w:spacing w:after="60"/>
              <w:jc w:val="right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sz w:val="28"/>
                <w:szCs w:val="28"/>
              </w:rPr>
              <w:t>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spacing w:after="60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sz w:val="28"/>
                <w:szCs w:val="28"/>
              </w:rPr>
              <w:t>182 1 01 00000 00 0000 000</w:t>
            </w:r>
          </w:p>
        </w:tc>
        <w:tc>
          <w:tcPr>
            <w:tcW w:w="5529" w:type="dxa"/>
          </w:tcPr>
          <w:p w:rsidR="00A41CD3" w:rsidRDefault="00A41CD3">
            <w:pPr>
              <w:spacing w:after="60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</w:tcPr>
          <w:p w:rsidR="00A41CD3" w:rsidRDefault="00A41CD3">
            <w:pPr>
              <w:spacing w:after="60"/>
              <w:jc w:val="right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sz w:val="28"/>
                <w:szCs w:val="28"/>
              </w:rPr>
              <w:t>-5 000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spacing w:after="60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182 1 01 02000 01 0000 110</w:t>
            </w:r>
          </w:p>
        </w:tc>
        <w:tc>
          <w:tcPr>
            <w:tcW w:w="5529" w:type="dxa"/>
          </w:tcPr>
          <w:p w:rsidR="00A41CD3" w:rsidRDefault="00A41CD3">
            <w:pPr>
              <w:spacing w:after="60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134" w:type="dxa"/>
          </w:tcPr>
          <w:p w:rsidR="00A41CD3" w:rsidRDefault="00A41CD3">
            <w:pPr>
              <w:spacing w:after="60"/>
              <w:jc w:val="right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-5 000</w:t>
            </w:r>
          </w:p>
        </w:tc>
      </w:tr>
      <w:tr w:rsidR="00A41CD3">
        <w:tc>
          <w:tcPr>
            <w:tcW w:w="3510" w:type="dxa"/>
            <w:vAlign w:val="center"/>
          </w:tcPr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182 1 01 02010 01 0000 110 </w:t>
            </w:r>
          </w:p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41CD3" w:rsidRDefault="00A41CD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34" w:type="dxa"/>
          </w:tcPr>
          <w:p w:rsidR="00A41CD3" w:rsidRDefault="00A41CD3">
            <w:pPr>
              <w:spacing w:after="60"/>
              <w:jc w:val="right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-5 000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5529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Налоги на имущество</w:t>
            </w:r>
          </w:p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CD3" w:rsidRDefault="00A41CD3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10 550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182 1 06 01000 00 0000 110</w:t>
            </w:r>
          </w:p>
        </w:tc>
        <w:tc>
          <w:tcPr>
            <w:tcW w:w="5529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A41CD3" w:rsidRDefault="00A41CD3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10 550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5529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10 550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tabs>
                <w:tab w:val="left" w:pos="720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A41CD3" w:rsidRDefault="00A41CD3">
            <w:pPr>
              <w:pStyle w:val="Heading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A41CD3" w:rsidRDefault="00A41CD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41CD3" w:rsidRDefault="00A41CD3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-5 550</w:t>
            </w:r>
          </w:p>
        </w:tc>
      </w:tr>
      <w:tr w:rsidR="00A41CD3">
        <w:tc>
          <w:tcPr>
            <w:tcW w:w="3510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791 1 08 04020 01 0000 110</w:t>
            </w:r>
          </w:p>
        </w:tc>
        <w:tc>
          <w:tcPr>
            <w:tcW w:w="5529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-5 550</w:t>
            </w:r>
          </w:p>
        </w:tc>
      </w:tr>
    </w:tbl>
    <w:p w:rsidR="00A41CD3" w:rsidRDefault="00A41CD3">
      <w:pPr>
        <w:tabs>
          <w:tab w:val="left" w:pos="795"/>
          <w:tab w:val="left" w:pos="2520"/>
          <w:tab w:val="left" w:pos="3015"/>
          <w:tab w:val="left" w:pos="9180"/>
        </w:tabs>
        <w:rPr>
          <w:rFonts w:cs="Times New Roman"/>
          <w:sz w:val="28"/>
          <w:szCs w:val="28"/>
        </w:rPr>
      </w:pPr>
    </w:p>
    <w:p w:rsidR="00A41CD3" w:rsidRDefault="00A41CD3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A41CD3" w:rsidRDefault="00A41CD3">
      <w:pPr>
        <w:tabs>
          <w:tab w:val="left" w:pos="5777"/>
        </w:tabs>
        <w:ind w:firstLine="467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 № 2</w:t>
      </w:r>
    </w:p>
    <w:p w:rsidR="00A41CD3" w:rsidRDefault="00A41CD3">
      <w:pPr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решению Совета сельского поселения Ибраевский сельсовет </w:t>
      </w:r>
    </w:p>
    <w:p w:rsidR="00A41CD3" w:rsidRDefault="00A41CD3">
      <w:pPr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                             Альшеевский район </w:t>
      </w:r>
    </w:p>
    <w:p w:rsidR="00A41CD3" w:rsidRDefault="00A41CD3">
      <w:pPr>
        <w:tabs>
          <w:tab w:val="left" w:pos="3700"/>
        </w:tabs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Башкортостан</w:t>
      </w:r>
    </w:p>
    <w:p w:rsidR="00A41CD3" w:rsidRDefault="00A41CD3">
      <w:pPr>
        <w:tabs>
          <w:tab w:val="left" w:pos="3700"/>
        </w:tabs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«18»  ноября  2015 года №23</w:t>
      </w: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  <w:sz w:val="28"/>
          <w:szCs w:val="28"/>
        </w:rPr>
      </w:pPr>
    </w:p>
    <w:p w:rsidR="00A41CD3" w:rsidRDefault="00A41CD3">
      <w:pPr>
        <w:tabs>
          <w:tab w:val="left" w:pos="1500"/>
          <w:tab w:val="left" w:pos="22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Распределение средств за счет остатков средств </w:t>
      </w:r>
    </w:p>
    <w:p w:rsidR="00A41CD3" w:rsidRDefault="00A41CD3">
      <w:pPr>
        <w:tabs>
          <w:tab w:val="left" w:pos="22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на 1 января  2015  года        </w:t>
      </w:r>
    </w:p>
    <w:p w:rsidR="00A41CD3" w:rsidRDefault="00A41CD3">
      <w:pPr>
        <w:tabs>
          <w:tab w:val="left" w:pos="226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1559"/>
        <w:gridCol w:w="1418"/>
        <w:gridCol w:w="1417"/>
        <w:gridCol w:w="1276"/>
      </w:tblGrid>
      <w:tr w:rsidR="00A41CD3">
        <w:trPr>
          <w:cantSplit/>
          <w:trHeight w:val="480"/>
        </w:trPr>
        <w:tc>
          <w:tcPr>
            <w:tcW w:w="2802" w:type="dxa"/>
            <w:vMerge w:val="restart"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Наименование/ КБК</w:t>
            </w:r>
          </w:p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A41CD3" w:rsidRDefault="00A41CD3">
            <w:pPr>
              <w:tabs>
                <w:tab w:val="left" w:pos="28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</w:t>
            </w:r>
          </w:p>
        </w:tc>
      </w:tr>
      <w:tr w:rsidR="00A41CD3">
        <w:trPr>
          <w:cantSplit/>
          <w:trHeight w:val="1907"/>
        </w:trPr>
        <w:tc>
          <w:tcPr>
            <w:tcW w:w="2802" w:type="dxa"/>
            <w:vMerge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D3" w:rsidRDefault="00A41CD3">
            <w:pPr>
              <w:tabs>
                <w:tab w:val="left" w:pos="28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41CD3" w:rsidRDefault="00A41CD3">
            <w:pPr>
              <w:tabs>
                <w:tab w:val="left" w:pos="28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41CD3" w:rsidRDefault="00A41CD3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A41CD3">
        <w:tc>
          <w:tcPr>
            <w:tcW w:w="2802" w:type="dxa"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0102/791/99/0/0203/121/211/ФЗ131-03_2//РП-А-0100/3.00.000.000//   |013-1112</w:t>
            </w:r>
          </w:p>
        </w:tc>
        <w:tc>
          <w:tcPr>
            <w:tcW w:w="1559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67 400</w:t>
            </w:r>
          </w:p>
        </w:tc>
        <w:tc>
          <w:tcPr>
            <w:tcW w:w="1559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67 400</w:t>
            </w:r>
          </w:p>
        </w:tc>
        <w:tc>
          <w:tcPr>
            <w:tcW w:w="1418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D3" w:rsidRDefault="00A41CD3">
            <w:pPr>
              <w:tabs>
                <w:tab w:val="left" w:pos="2800"/>
              </w:tabs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41CD3">
        <w:tc>
          <w:tcPr>
            <w:tcW w:w="2802" w:type="dxa"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0104/791/99/0/0204/121/211/ФЗ131-03_2//РП-А-0100/3.00.000.000//</w:t>
            </w:r>
          </w:p>
          <w:p w:rsidR="00A41CD3" w:rsidRDefault="00A41CD3">
            <w:pPr>
              <w:tabs>
                <w:tab w:val="left" w:pos="28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|013-1112</w:t>
            </w:r>
          </w:p>
        </w:tc>
        <w:tc>
          <w:tcPr>
            <w:tcW w:w="1559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55 500</w:t>
            </w:r>
          </w:p>
        </w:tc>
        <w:tc>
          <w:tcPr>
            <w:tcW w:w="1559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55 500</w:t>
            </w:r>
          </w:p>
        </w:tc>
        <w:tc>
          <w:tcPr>
            <w:tcW w:w="1418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CD3" w:rsidRDefault="00A41CD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D3" w:rsidRDefault="00A41CD3">
            <w:pPr>
              <w:tabs>
                <w:tab w:val="left" w:pos="2800"/>
              </w:tabs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41CD3">
        <w:tc>
          <w:tcPr>
            <w:tcW w:w="2802" w:type="dxa"/>
          </w:tcPr>
          <w:p w:rsidR="00A41CD3" w:rsidRDefault="00A41CD3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  <w:p w:rsidR="00A41CD3" w:rsidRDefault="00A41CD3">
            <w:pPr>
              <w:tabs>
                <w:tab w:val="left" w:pos="280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A41CD3" w:rsidRDefault="00A41CD3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122 900</w:t>
            </w:r>
          </w:p>
        </w:tc>
        <w:tc>
          <w:tcPr>
            <w:tcW w:w="1559" w:type="dxa"/>
          </w:tcPr>
          <w:p w:rsidR="00A41CD3" w:rsidRDefault="00A41CD3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122 900</w:t>
            </w:r>
          </w:p>
        </w:tc>
        <w:tc>
          <w:tcPr>
            <w:tcW w:w="1418" w:type="dxa"/>
          </w:tcPr>
          <w:p w:rsidR="00A41CD3" w:rsidRDefault="00A41CD3">
            <w:pPr>
              <w:tabs>
                <w:tab w:val="left" w:pos="2800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CD3" w:rsidRDefault="00A41CD3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:rsidR="00A41CD3" w:rsidRDefault="00A41CD3">
            <w:pPr>
              <w:tabs>
                <w:tab w:val="left" w:pos="2800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A41CD3" w:rsidRDefault="00A41CD3">
      <w:pPr>
        <w:tabs>
          <w:tab w:val="left" w:pos="2800"/>
        </w:tabs>
        <w:rPr>
          <w:rFonts w:cs="Times New Roman"/>
          <w:sz w:val="28"/>
          <w:szCs w:val="28"/>
        </w:rPr>
      </w:pPr>
    </w:p>
    <w:p w:rsidR="00A41CD3" w:rsidRDefault="00A41CD3">
      <w:pPr>
        <w:tabs>
          <w:tab w:val="left" w:pos="795"/>
          <w:tab w:val="left" w:pos="2520"/>
          <w:tab w:val="left" w:pos="3015"/>
          <w:tab w:val="left" w:pos="9180"/>
        </w:tabs>
        <w:rPr>
          <w:rFonts w:cs="Times New Roman"/>
          <w:sz w:val="28"/>
          <w:szCs w:val="28"/>
        </w:rPr>
      </w:pPr>
    </w:p>
    <w:p w:rsidR="00A41CD3" w:rsidRDefault="00A41CD3">
      <w:pPr>
        <w:rPr>
          <w:rFonts w:cs="Times New Roman"/>
        </w:rPr>
      </w:pPr>
    </w:p>
    <w:sectPr w:rsidR="00A41CD3" w:rsidSect="00A41C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2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14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86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58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30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02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74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466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CD3"/>
    <w:rsid w:val="00A4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0"/>
      </w:tabs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ind w:left="107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477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2015-11-18T06:08:00Z</cp:lastPrinted>
  <dcterms:created xsi:type="dcterms:W3CDTF">2015-11-17T10:37:00Z</dcterms:created>
  <dcterms:modified xsi:type="dcterms:W3CDTF">2015-11-18T06:09:00Z</dcterms:modified>
</cp:coreProperties>
</file>